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48" w:rsidRDefault="00F70648" w:rsidP="00D05DA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64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Рабочие программы по курсам внеурочной деятельности основного общего образования составлены на основе нормативной правовой базы в области образования:</w:t>
      </w:r>
    </w:p>
    <w:p w:rsidR="00D05DAF" w:rsidRPr="00F70648" w:rsidRDefault="00D05DAF" w:rsidP="00D05DA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0648" w:rsidRPr="00F70648" w:rsidRDefault="00F70648" w:rsidP="00D05DA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648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Закон РФ «Об образовании в Российской Федерации» № 273-ФЗ от 29.12.2012;</w:t>
      </w:r>
    </w:p>
    <w:p w:rsidR="00F70648" w:rsidRPr="00F70648" w:rsidRDefault="00F70648" w:rsidP="00D05DA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648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Концепция духовно-нравственного развития и воспитания личности гражданина России. –    М.: Просвещение, 2010.</w:t>
      </w:r>
    </w:p>
    <w:p w:rsidR="00F70648" w:rsidRPr="00F70648" w:rsidRDefault="00F70648" w:rsidP="00D05DA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6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Письмо ДОО </w:t>
      </w:r>
      <w:proofErr w:type="spellStart"/>
      <w:r w:rsidRPr="00F70648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F706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 от 12.05.2011 №03-296 «Об организации внеурочной деятельности при введении ФГОС общего образования»</w:t>
      </w:r>
    </w:p>
    <w:p w:rsidR="00F70648" w:rsidRPr="00F70648" w:rsidRDefault="00F70648" w:rsidP="00D05DA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64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Постановление Главного государственного санитарного врача Российской Федерации «Об утверждении СанПиН 2.4.2.2821-10 «Санитарно-эпидемиологические требования к условиям и организации обучения в общеобразовательных учреждениях» от 29.12.2010 № 189 (с изменениями и дополнениями от 29.06.2011г. №85; от 25.12.2013г. №72; от 24.11.2015г. №81);</w:t>
      </w:r>
    </w:p>
    <w:p w:rsidR="00F70648" w:rsidRPr="00F70648" w:rsidRDefault="00F70648" w:rsidP="00D05DA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648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Основная общеобразовательная программа основного общего образования НОУ «Католическая гимназия г. Томска» (Пр. № 186 от 29.12.2014г.)</w:t>
      </w:r>
    </w:p>
    <w:p w:rsidR="00F70648" w:rsidRPr="00F70648" w:rsidRDefault="00F70648" w:rsidP="00D05DA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64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Положение об организации ВУД в НОУ «Католическая гимназия г. Томска» пр.№84 от 29.08.2014г.</w:t>
      </w:r>
    </w:p>
    <w:p w:rsidR="00F70648" w:rsidRPr="00F70648" w:rsidRDefault="00F70648" w:rsidP="00D05DA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0648" w:rsidRPr="00F70648" w:rsidRDefault="00F70648" w:rsidP="00D05DAF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курса внеурочной деятельности по биологии </w:t>
      </w:r>
      <w:r w:rsidRPr="00D05D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«Живой организм»</w:t>
      </w:r>
      <w:r w:rsidRPr="00F706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 класса </w:t>
      </w:r>
      <w:r w:rsidRPr="00F70648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рассчитана для обучающихся 9 классов, срок реализации: 1 год</w:t>
      </w:r>
      <w:r w:rsidR="00D05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70648">
        <w:rPr>
          <w:rFonts w:ascii="Times New Roman" w:eastAsia="Times New Roman" w:hAnsi="Times New Roman" w:cs="Times New Roman"/>
          <w:color w:val="000000"/>
          <w:sz w:val="24"/>
          <w:szCs w:val="24"/>
        </w:rPr>
        <w:t>34 часа в год (1 час в неделю).</w:t>
      </w:r>
    </w:p>
    <w:p w:rsidR="00F70648" w:rsidRPr="000B6187" w:rsidRDefault="00F70648" w:rsidP="00D05DAF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18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F70648" w:rsidRPr="00F70648" w:rsidRDefault="00F70648" w:rsidP="00D05DA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научного представления о живых организмах как открытых биологических системах, обладающих общими принципами организации и жизнедеятельности.</w:t>
      </w:r>
    </w:p>
    <w:p w:rsidR="00F70648" w:rsidRPr="000B6187" w:rsidRDefault="00F70648" w:rsidP="00D05DAF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1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F70648" w:rsidRPr="00F70648" w:rsidRDefault="00F70648" w:rsidP="00D05DA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и расширить знания о клеточном, тканевом, системно-органном уровнях организации живой материи.</w:t>
      </w:r>
    </w:p>
    <w:p w:rsidR="00F70648" w:rsidRPr="00F70648" w:rsidRDefault="00F70648" w:rsidP="00D05DA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анализировать, сравнивать, обобщать, делать логические выводы на основе изучения строения и жизнедеятельности организмов.</w:t>
      </w:r>
    </w:p>
    <w:p w:rsidR="00F70648" w:rsidRPr="000B6187" w:rsidRDefault="00F70648" w:rsidP="00D05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B61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Формы занятий.</w:t>
      </w:r>
    </w:p>
    <w:p w:rsidR="00F70648" w:rsidRPr="00F70648" w:rsidRDefault="00F70648" w:rsidP="00D05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занятий внеурочной деятельности: беседа, игра, коллективные и индивидуальные</w:t>
      </w:r>
    </w:p>
    <w:p w:rsidR="00F70648" w:rsidRDefault="00F70648" w:rsidP="00D05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исследования, самостоятельная работа, доклад, выступление, выставка, экскурсии, участие в</w:t>
      </w:r>
      <w:r w:rsidR="00D0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0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конкурсах, олимпиадах.</w:t>
      </w:r>
    </w:p>
    <w:p w:rsidR="00A833C7" w:rsidRPr="00F70648" w:rsidRDefault="00A833C7" w:rsidP="00A833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3C7" w:rsidRPr="00A833C7" w:rsidRDefault="00A833C7" w:rsidP="00A833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 курсу внеурочной деятельности </w:t>
      </w:r>
      <w:r w:rsidRPr="000B6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«Практикум по математике»</w:t>
      </w:r>
      <w:r w:rsidRPr="00A8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7 класса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в</w:t>
      </w:r>
      <w:r w:rsidRPr="00A8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учебным планом гимназии и рассчитан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34 часа в год, 1 час в неделю. </w:t>
      </w:r>
    </w:p>
    <w:p w:rsidR="00A833C7" w:rsidRPr="000B6187" w:rsidRDefault="00A833C7" w:rsidP="00A833C7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426" w:right="-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0B618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Цель:</w:t>
      </w:r>
    </w:p>
    <w:p w:rsidR="00A833C7" w:rsidRPr="00A833C7" w:rsidRDefault="00A833C7" w:rsidP="00A833C7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426" w:right="-1"/>
        <w:contextualSpacing/>
        <w:jc w:val="both"/>
        <w:rPr>
          <w:rFonts w:ascii="Calibri" w:eastAsia="Times New Roman" w:hAnsi="Calibri" w:cs="Times New Roman"/>
          <w:b/>
          <w:lang w:eastAsia="ru-RU"/>
        </w:rPr>
      </w:pPr>
      <w:r w:rsidRPr="00A833C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систематизировать, расширить и углубить знания, получаемые на уроках математики;</w:t>
      </w:r>
      <w:r w:rsidRPr="00A833C7">
        <w:rPr>
          <w:rFonts w:ascii="Calibri" w:eastAsia="Calibri" w:hAnsi="Calibri" w:cs="Times New Roman"/>
          <w:bCs/>
          <w:lang w:eastAsia="ar-SA"/>
        </w:rPr>
        <w:t xml:space="preserve"> </w:t>
      </w:r>
      <w:r w:rsidRPr="00A833C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повысить уровень математической подготовки; содействовать формированию умения применять математические знания при решении прикладных задач.</w:t>
      </w:r>
    </w:p>
    <w:p w:rsidR="00A833C7" w:rsidRPr="000B6187" w:rsidRDefault="00A833C7" w:rsidP="00A8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1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A833C7" w:rsidRPr="00A833C7" w:rsidRDefault="00A833C7" w:rsidP="00A833C7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426" w:right="-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833C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содействие формированию навыков применения полученных знаний при решении заданий различной сложности;</w:t>
      </w:r>
    </w:p>
    <w:p w:rsidR="00A833C7" w:rsidRPr="00A833C7" w:rsidRDefault="00A833C7" w:rsidP="00A833C7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426" w:right="-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833C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содействие формированию навыков самостоятельной работы и работы в малых группах;</w:t>
      </w:r>
    </w:p>
    <w:p w:rsidR="00A833C7" w:rsidRPr="00A833C7" w:rsidRDefault="00A833C7" w:rsidP="00A833C7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426" w:right="-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833C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содействие развитию алгоритмического мышления учащихся;</w:t>
      </w:r>
    </w:p>
    <w:p w:rsidR="00A833C7" w:rsidRPr="00A833C7" w:rsidRDefault="00A833C7" w:rsidP="00A833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B6187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Основные формы реализации программы:</w:t>
      </w:r>
      <w:r w:rsidRPr="00A833C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фронтальная, индивидуальная и групповая работа, работа в парах.</w:t>
      </w:r>
    </w:p>
    <w:p w:rsidR="00A833C7" w:rsidRDefault="00A833C7" w:rsidP="00A833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B6187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lastRenderedPageBreak/>
        <w:t>Основные формы диагностики уровня знаний, умений и навыков:</w:t>
      </w:r>
      <w:r w:rsidRPr="00A833C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практическая работа с различными типами заданий.</w:t>
      </w:r>
    </w:p>
    <w:p w:rsidR="000B6187" w:rsidRPr="00F70648" w:rsidRDefault="000B6187" w:rsidP="000B6187">
      <w:pPr>
        <w:suppressAutoHyphens/>
        <w:spacing w:after="0" w:line="240" w:lineRule="auto"/>
        <w:ind w:firstLine="5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6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курса внеурочной деятельности </w:t>
      </w:r>
      <w:r w:rsidRPr="00F706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«Физика вокруг нас»</w:t>
      </w:r>
      <w:r w:rsidRPr="00F706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9 класса составлена в соответствии с требованиями Федерального государственного образовательного стандарта основного общего образования (далее – ФГОС ООО) и писем Министерства образования и науки Российской Федерации «Об изучении предметной области «Физика». </w:t>
      </w:r>
    </w:p>
    <w:p w:rsidR="000B6187" w:rsidRPr="00F70648" w:rsidRDefault="000B6187" w:rsidP="000B6187">
      <w:pPr>
        <w:suppressAutoHyphens/>
        <w:spacing w:after="0" w:line="240" w:lineRule="auto"/>
        <w:ind w:firstLine="5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64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Предметная область «Физика» может быть реализована через:</w:t>
      </w:r>
    </w:p>
    <w:p w:rsidR="000B6187" w:rsidRPr="00F70648" w:rsidRDefault="000B6187" w:rsidP="000B618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648">
        <w:rPr>
          <w:rFonts w:ascii="Times New Roman" w:eastAsia="Times New Roman" w:hAnsi="Times New Roman" w:cs="Times New Roman"/>
          <w:sz w:val="24"/>
          <w:szCs w:val="24"/>
          <w:lang w:eastAsia="ar-SA"/>
        </w:rPr>
        <w:t>1) занятия по предметной области «Физика», учитывающие региональные особенности региона России, включенные в часть учебного плана, формируемую участниками образовательных отношений;</w:t>
      </w:r>
    </w:p>
    <w:p w:rsidR="000B6187" w:rsidRPr="00F70648" w:rsidRDefault="000B6187" w:rsidP="000B618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648">
        <w:rPr>
          <w:rFonts w:ascii="Times New Roman" w:eastAsia="Times New Roman" w:hAnsi="Times New Roman" w:cs="Times New Roman"/>
          <w:sz w:val="24"/>
          <w:szCs w:val="24"/>
          <w:lang w:eastAsia="ar-SA"/>
        </w:rPr>
        <w:t>2) включение в рабочие программы учебных предметов, курсов, дисциплин (модулей) других предметных областей тем, содержащих вопросы математического образования;</w:t>
      </w:r>
    </w:p>
    <w:p w:rsidR="000B6187" w:rsidRPr="00F70648" w:rsidRDefault="000B6187" w:rsidP="000B618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648">
        <w:rPr>
          <w:rFonts w:ascii="Times New Roman" w:eastAsia="Times New Roman" w:hAnsi="Times New Roman" w:cs="Times New Roman"/>
          <w:sz w:val="24"/>
          <w:szCs w:val="24"/>
          <w:lang w:eastAsia="ar-SA"/>
        </w:rPr>
        <w:t>3) включение занятий по предметной области «Физика» во внеурочную деятельность в рамках реализации программы работы с одаренными обучающимися.</w:t>
      </w:r>
    </w:p>
    <w:p w:rsidR="000B6187" w:rsidRPr="00F70648" w:rsidRDefault="000B6187" w:rsidP="000B618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6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Курс «Физика вокруг нас», рассчитанного на 34 часа (1 час в неделю). </w:t>
      </w:r>
    </w:p>
    <w:p w:rsidR="000B6187" w:rsidRPr="000B6187" w:rsidRDefault="000B6187" w:rsidP="000B618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6187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 курса:</w:t>
      </w:r>
    </w:p>
    <w:p w:rsidR="000B6187" w:rsidRPr="00F70648" w:rsidRDefault="000B6187" w:rsidP="000B618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648">
        <w:rPr>
          <w:rFonts w:ascii="Times New Roman" w:eastAsia="Times New Roman" w:hAnsi="Times New Roman" w:cs="Times New Roman"/>
          <w:sz w:val="24"/>
          <w:szCs w:val="24"/>
          <w:lang w:eastAsia="ar-SA"/>
        </w:rPr>
        <w:t>-  развитие мышления, прежде всего, и формирование системного мышления.</w:t>
      </w:r>
    </w:p>
    <w:p w:rsidR="000B6187" w:rsidRPr="00F70648" w:rsidRDefault="000B6187" w:rsidP="000B618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648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Задачи:</w:t>
      </w:r>
    </w:p>
    <w:p w:rsidR="000B6187" w:rsidRPr="00F70648" w:rsidRDefault="000B6187" w:rsidP="000B618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648">
        <w:rPr>
          <w:rFonts w:ascii="Times New Roman" w:eastAsia="Times New Roman" w:hAnsi="Times New Roman" w:cs="Times New Roman"/>
          <w:sz w:val="24"/>
          <w:szCs w:val="24"/>
          <w:lang w:eastAsia="ar-SA"/>
        </w:rPr>
        <w:t>- овладения обучающимися методами научного познания и методами исследования объектов и явлений природы;</w:t>
      </w:r>
    </w:p>
    <w:p w:rsidR="000B6187" w:rsidRPr="00F70648" w:rsidRDefault="000B6187" w:rsidP="000B618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648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приобретения обучающимися знаний о механических, тепловых, электромагнитных, квантовых явлениях, физических величинах, характеризующих эти явления;</w:t>
      </w:r>
    </w:p>
    <w:p w:rsidR="000B6187" w:rsidRPr="00F70648" w:rsidRDefault="000B6187" w:rsidP="000B618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648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у обучающихся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0B6187" w:rsidRDefault="000B6187" w:rsidP="000B618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648">
        <w:rPr>
          <w:rFonts w:ascii="Times New Roman" w:eastAsia="Times New Roman" w:hAnsi="Times New Roman" w:cs="Times New Roman"/>
          <w:sz w:val="24"/>
          <w:szCs w:val="24"/>
          <w:lang w:eastAsia="ar-SA"/>
        </w:rPr>
        <w:t>-овладения обучающимися такими общенаучными понятиями, как природное явление, эмпирически установленный факт, проблема, гипотеза, теоретический вывод, резул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ьтат экспериментальной проверки.</w:t>
      </w:r>
    </w:p>
    <w:p w:rsidR="000B6187" w:rsidRPr="00A833C7" w:rsidRDefault="000B6187" w:rsidP="00A833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0" w:name="_GoBack"/>
      <w:bookmarkEnd w:id="0"/>
    </w:p>
    <w:p w:rsidR="00F70648" w:rsidRPr="00F70648" w:rsidRDefault="00F70648" w:rsidP="00D05DA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F70648" w:rsidRPr="00F70648" w:rsidSect="00D05DA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C699A"/>
    <w:multiLevelType w:val="hybridMultilevel"/>
    <w:tmpl w:val="E8FE0912"/>
    <w:lvl w:ilvl="0" w:tplc="679C4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45B31"/>
    <w:multiLevelType w:val="hybridMultilevel"/>
    <w:tmpl w:val="3CFE6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4765F"/>
    <w:multiLevelType w:val="hybridMultilevel"/>
    <w:tmpl w:val="BB42832A"/>
    <w:lvl w:ilvl="0" w:tplc="679C43A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B6187"/>
    <w:rsid w:val="00343463"/>
    <w:rsid w:val="006D76B0"/>
    <w:rsid w:val="00936348"/>
    <w:rsid w:val="009444AF"/>
    <w:rsid w:val="00A833C7"/>
    <w:rsid w:val="00D05DAF"/>
    <w:rsid w:val="00F42CC4"/>
    <w:rsid w:val="00F7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356F7-F400-4AFF-9085-B438F9B3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"Католическая гимназия г.Томска"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К. Дёмина</dc:creator>
  <cp:keywords/>
  <dc:description/>
  <cp:lastModifiedBy>Людмила К. Дёмина</cp:lastModifiedBy>
  <cp:revision>8</cp:revision>
  <dcterms:created xsi:type="dcterms:W3CDTF">2021-09-22T06:34:00Z</dcterms:created>
  <dcterms:modified xsi:type="dcterms:W3CDTF">2021-09-30T01:57:00Z</dcterms:modified>
</cp:coreProperties>
</file>